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8BBD" w14:textId="77777777" w:rsidR="00735974" w:rsidRDefault="00BB42CE">
      <w:pPr>
        <w:jc w:val="center"/>
      </w:pPr>
      <w:r>
        <w:fldChar w:fldCharType="begin"/>
      </w:r>
      <w:r>
        <w:instrText xml:space="preserve"> SEQ CHAPTER \h \r 1</w:instrText>
      </w:r>
      <w:r>
        <w:fldChar w:fldCharType="separate"/>
      </w:r>
      <w:r>
        <w:fldChar w:fldCharType="end"/>
      </w:r>
      <w:r>
        <w:t>(PLACE ON MUNICIPAL LETTERHEAD)</w:t>
      </w:r>
    </w:p>
    <w:p w14:paraId="55AEBB9C" w14:textId="77777777" w:rsidR="00735974" w:rsidRDefault="00735974">
      <w:pPr>
        <w:jc w:val="center"/>
      </w:pPr>
    </w:p>
    <w:p w14:paraId="2B60235E" w14:textId="77777777" w:rsidR="00735974" w:rsidRDefault="00BB42CE">
      <w:r>
        <w:t>Cara Morrison</w:t>
      </w:r>
    </w:p>
    <w:p w14:paraId="2239A2DE" w14:textId="77777777" w:rsidR="00735974" w:rsidRDefault="00BB42CE">
      <w:r>
        <w:t>Customer Care Representative</w:t>
      </w:r>
    </w:p>
    <w:p w14:paraId="1829F0B3" w14:textId="77777777" w:rsidR="00735974" w:rsidRDefault="00BB42CE">
      <w:r>
        <w:t>Cargill, Inc. - Salt, Road Safety</w:t>
      </w:r>
    </w:p>
    <w:p w14:paraId="1C03B289" w14:textId="77777777" w:rsidR="00735974" w:rsidRDefault="00BB42CE">
      <w:r>
        <w:t>24950 Country Club Boulevard</w:t>
      </w:r>
    </w:p>
    <w:p w14:paraId="54E4EB63" w14:textId="77777777" w:rsidR="00735974" w:rsidRDefault="00BB42CE">
      <w:r>
        <w:t>Suite 450</w:t>
      </w:r>
    </w:p>
    <w:p w14:paraId="6D2728F4" w14:textId="77777777" w:rsidR="00735974" w:rsidRDefault="00BB42CE">
      <w:r>
        <w:t>North Olmsted, OH 44070</w:t>
      </w:r>
    </w:p>
    <w:p w14:paraId="125AF960" w14:textId="77777777" w:rsidR="00735974" w:rsidRDefault="00735974"/>
    <w:p w14:paraId="471D9E88" w14:textId="77777777" w:rsidR="00735974" w:rsidRDefault="00BB42CE">
      <w:pPr>
        <w:ind w:left="4320" w:hanging="4320"/>
      </w:pPr>
      <w:r>
        <w:tab/>
      </w:r>
      <w:r>
        <w:tab/>
      </w:r>
      <w:r>
        <w:tab/>
      </w:r>
      <w:r>
        <w:tab/>
      </w:r>
      <w:r>
        <w:tab/>
        <w:t>Re:</w:t>
      </w:r>
      <w:r>
        <w:tab/>
        <w:t>SHACOG Purchasing Alliance</w:t>
      </w:r>
    </w:p>
    <w:p w14:paraId="5657AC42" w14:textId="77777777" w:rsidR="00735974" w:rsidRDefault="00BB42CE">
      <w:r>
        <w:tab/>
      </w:r>
      <w:r>
        <w:tab/>
      </w:r>
      <w:r>
        <w:tab/>
      </w:r>
      <w:r>
        <w:tab/>
      </w:r>
      <w:r>
        <w:tab/>
      </w:r>
      <w:r>
        <w:tab/>
        <w:t xml:space="preserve">Bid </w:t>
      </w:r>
      <w:r>
        <w:t>Acceptance</w:t>
      </w:r>
    </w:p>
    <w:p w14:paraId="7C784C8B" w14:textId="77777777" w:rsidR="00735974" w:rsidRDefault="00735974"/>
    <w:p w14:paraId="2E1D7844" w14:textId="77777777" w:rsidR="00735974" w:rsidRDefault="00BB42CE">
      <w:r>
        <w:t>Dear Ms. Morrison:</w:t>
      </w:r>
    </w:p>
    <w:p w14:paraId="3B9BA7A3" w14:textId="77777777" w:rsidR="00735974" w:rsidRDefault="00735974"/>
    <w:p w14:paraId="5D7AF75F" w14:textId="2839EEDB" w:rsidR="00735974" w:rsidRDefault="00BB42CE">
      <w:r>
        <w:tab/>
        <w:t xml:space="preserve">Please be advised that the </w:t>
      </w:r>
      <w:r w:rsidRPr="00BB42CE">
        <w:t>(MUNICIPALITY</w:t>
      </w:r>
      <w:r>
        <w:t xml:space="preserve">) </w:t>
      </w:r>
      <w:r>
        <w:t>has accepted the primary bid of $88.96 per ton for Rock Salt, bulk delivery, from Cargill, Inc. as submitted to the SHACOG Purchasing Alliance for its bid opening on June 30, 20</w:t>
      </w:r>
      <w:r>
        <w:t>22.  Also accepted are the following alternate bids:</w:t>
      </w:r>
    </w:p>
    <w:p w14:paraId="5170EB93" w14:textId="77777777" w:rsidR="00735974" w:rsidRDefault="00BB42CE">
      <w:r>
        <w:tab/>
      </w:r>
      <w:r>
        <w:tab/>
      </w:r>
    </w:p>
    <w:p w14:paraId="740A4E1A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900" w:hanging="180"/>
      </w:pPr>
      <w:r>
        <w:t>•</w:t>
      </w:r>
      <w:r>
        <w:tab/>
        <w:t>$89.00 per ton, FOB mine or storage area in tri-axle size truck (approximately 22 tons) loads</w:t>
      </w:r>
    </w:p>
    <w:p w14:paraId="4A632445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900" w:hanging="900"/>
      </w:pPr>
      <w:r>
        <w:tab/>
        <w:t>•</w:t>
      </w:r>
      <w:r>
        <w:tab/>
        <w:t>$92.00 per ton, FOB mine or storage area in less than tri-axle size truck loads</w:t>
      </w:r>
    </w:p>
    <w:p w14:paraId="58734966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900" w:hanging="180"/>
      </w:pPr>
      <w:r>
        <w:t>•</w:t>
      </w:r>
      <w:r>
        <w:tab/>
        <w:t xml:space="preserve">$95.00 per ton, </w:t>
      </w:r>
      <w:r>
        <w:t>bulk delivery, for orders placed from August 1, 2022 through and including October 15, 2022</w:t>
      </w:r>
    </w:p>
    <w:p w14:paraId="59D3C231" w14:textId="77777777" w:rsidR="00735974" w:rsidRDefault="00735974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2BCDC079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Enclosed please find two copies of the contract pertaining to this award.  Both have been signed by our officials.  After execution by the appropriate Cargill, In</w:t>
      </w:r>
      <w:r>
        <w:t>c. officials, please return one copy to this office.</w:t>
      </w:r>
    </w:p>
    <w:p w14:paraId="0F5DA04D" w14:textId="77777777" w:rsidR="00735974" w:rsidRDefault="00735974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5DB623F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  <w:t>Should you have any questions or require additional information concerning the above, please do not hesitate to contact this office.</w:t>
      </w:r>
    </w:p>
    <w:p w14:paraId="1C54CE2D" w14:textId="77777777" w:rsidR="00735974" w:rsidRDefault="00735974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7C764C2A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6154F3D2" w14:textId="77777777" w:rsidR="00735974" w:rsidRDefault="00735974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131AB634" w14:textId="77777777" w:rsidR="00735974" w:rsidRDefault="00735974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2CCA67C" w14:textId="77777777" w:rsidR="00735974" w:rsidRDefault="00735974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001BA25E" w14:textId="77777777" w:rsidR="00735974" w:rsidRDefault="00735974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14:paraId="3F308FEC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of Official)</w:t>
      </w:r>
    </w:p>
    <w:p w14:paraId="450E1BCF" w14:textId="77777777" w:rsidR="00735974" w:rsidRDefault="00BB42CE">
      <w:pPr>
        <w:tabs>
          <w:tab w:val="left" w:pos="-1200"/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(Title</w:t>
      </w:r>
      <w:r>
        <w:t>)</w:t>
      </w:r>
    </w:p>
    <w:sectPr w:rsidR="007359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evenAndOddHeaders/>
  <w:displayHorizontalDrawingGridEvery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974"/>
    <w:rsid w:val="00735974"/>
    <w:rsid w:val="00B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0831C"/>
  <w15:docId w15:val="{3D1E0983-F200-41B8-A26C-3D6532AE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Dawson</cp:lastModifiedBy>
  <cp:revision>1</cp:revision>
  <dcterms:created xsi:type="dcterms:W3CDTF">2022-07-01T16:14:00Z</dcterms:created>
  <dcterms:modified xsi:type="dcterms:W3CDTF">2022-07-01T16:16:00Z</dcterms:modified>
</cp:coreProperties>
</file>